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197AA" w14:textId="77777777" w:rsidR="00F31CBD" w:rsidRPr="00F31CBD" w:rsidRDefault="00F31CBD" w:rsidP="00F31CBD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F31CBD">
        <w:rPr>
          <w:rFonts w:ascii="Microsoft Yahei" w:eastAsia="宋体" w:hAnsi="Microsoft Yahei" w:cs="宋体"/>
          <w:b/>
          <w:bCs/>
          <w:color w:val="000000"/>
          <w:kern w:val="0"/>
          <w:sz w:val="24"/>
          <w:szCs w:val="24"/>
        </w:rPr>
        <w:t>工业移动冷却系统水空调特点</w:t>
      </w:r>
    </w:p>
    <w:p w14:paraId="62B80B71" w14:textId="372576F6" w:rsidR="00F31CBD" w:rsidRPr="00F31CBD" w:rsidRDefault="00F31CBD" w:rsidP="00F31CBD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AC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系列空调电源为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220VAC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，主要用于工业现场环境温度控制。采用环保制冷剂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R134A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，闭路循环冷却保护设备免受周围环境的影响，室内温度设定点从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20-40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度可调，不再推荐系统最高效率。适用于高达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55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度热带地区的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T3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条件。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​</w:t>
      </w:r>
    </w:p>
    <w:p w14:paraId="499BC7D1" w14:textId="77777777" w:rsidR="00F31CBD" w:rsidRPr="00F31CBD" w:rsidRDefault="00F31CBD" w:rsidP="00F31CBD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F31CBD">
        <w:rPr>
          <w:rFonts w:ascii="Microsoft Yahei" w:eastAsia="宋体" w:hAnsi="Microsoft Yahei" w:cs="宋体"/>
          <w:b/>
          <w:bCs/>
          <w:color w:val="000000"/>
          <w:kern w:val="0"/>
          <w:sz w:val="24"/>
          <w:szCs w:val="24"/>
        </w:rPr>
        <w:t>工业移动冷却系统水空调优势</w:t>
      </w:r>
    </w:p>
    <w:p w14:paraId="784D67A0" w14:textId="77777777" w:rsidR="00F31CBD" w:rsidRPr="00F31CBD" w:rsidRDefault="00F31CBD" w:rsidP="00F31CBD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1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使用国际知名的压缩机和风机，运行稳定可靠。</w:t>
      </w:r>
    </w:p>
    <w:p w14:paraId="4C8D6900" w14:textId="77777777" w:rsidR="00F31CBD" w:rsidRPr="00F31CBD" w:rsidRDefault="00F31CBD" w:rsidP="00F31CBD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2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它可以很容易安装，只有一个人可以完成这项工作。</w:t>
      </w:r>
    </w:p>
    <w:p w14:paraId="6801F2D9" w14:textId="77777777" w:rsidR="00F31CBD" w:rsidRPr="00F31CBD" w:rsidRDefault="00F31CBD" w:rsidP="00F31CBD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3.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噪音低，能效高，耐腐蚀，耐高温性能优越</w:t>
      </w:r>
    </w:p>
    <w:p w14:paraId="2DCE6479" w14:textId="77777777" w:rsidR="00F31CBD" w:rsidRPr="00F31CBD" w:rsidRDefault="00F31CBD" w:rsidP="00F31CBD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4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，具有多功能报警输出，实时监控，方便快捷的人机界面</w:t>
      </w:r>
    </w:p>
    <w:p w14:paraId="61F1302D" w14:textId="77777777" w:rsidR="00F31CBD" w:rsidRPr="00F31CBD" w:rsidRDefault="00F31CBD" w:rsidP="00F31CBD">
      <w:pPr>
        <w:widowControl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 xml:space="preserve">　　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5.</w:t>
      </w:r>
      <w:r w:rsidRPr="00F31CBD">
        <w:rPr>
          <w:rFonts w:ascii="Microsoft Yahei" w:eastAsia="宋体" w:hAnsi="Microsoft Yahei" w:cs="宋体"/>
          <w:color w:val="000000"/>
          <w:kern w:val="0"/>
          <w:sz w:val="24"/>
          <w:szCs w:val="24"/>
        </w:rPr>
        <w:t>外循环专利独特的设计技术有效延长了产品的维护周期，具有排水和排水功能</w:t>
      </w:r>
    </w:p>
    <w:p w14:paraId="6C778FEB" w14:textId="2E8FB26A" w:rsidR="00E9497C" w:rsidRPr="00F31CBD" w:rsidRDefault="00E9497C" w:rsidP="00F31CBD">
      <w:bookmarkStart w:id="0" w:name="_GoBack"/>
      <w:bookmarkEnd w:id="0"/>
    </w:p>
    <w:sectPr w:rsidR="00E9497C" w:rsidRPr="00F31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7C"/>
    <w:rsid w:val="00095DF3"/>
    <w:rsid w:val="003C7625"/>
    <w:rsid w:val="004D73F8"/>
    <w:rsid w:val="005B26F8"/>
    <w:rsid w:val="006111EE"/>
    <w:rsid w:val="00BE245D"/>
    <w:rsid w:val="00D83F7C"/>
    <w:rsid w:val="00E9497C"/>
    <w:rsid w:val="00F3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B3249"/>
  <w15:chartTrackingRefBased/>
  <w15:docId w15:val="{AC2B5577-D666-4B87-8E28-8D54B91A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D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95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2018-05-21T17:41:00Z</dcterms:created>
  <dcterms:modified xsi:type="dcterms:W3CDTF">2018-05-22T10:50:00Z</dcterms:modified>
</cp:coreProperties>
</file>